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8D38DA" w:rsidRDefault="00BF0259" w:rsidP="00BF0259">
      <w:pPr>
        <w:rPr>
          <w:lang w:val="sk-SK"/>
        </w:rPr>
      </w:pPr>
      <w:r w:rsidRPr="008D38D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8DA">
        <w:rPr>
          <w:lang w:val="sk-SK"/>
        </w:rPr>
        <w:t xml:space="preserve">  </w:t>
      </w:r>
      <w:r w:rsidRPr="008D38DA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8D38DA" w:rsidRDefault="00BF0259" w:rsidP="00BF0259">
      <w:pPr>
        <w:rPr>
          <w:lang w:val="sk-SK"/>
        </w:rPr>
      </w:pPr>
      <w:r w:rsidRPr="008D38DA">
        <w:rPr>
          <w:lang w:val="sk-SK"/>
        </w:rPr>
        <w:t>__________________________________________________________________________________________</w:t>
      </w:r>
    </w:p>
    <w:p w:rsidR="00251B3E" w:rsidRPr="008D38DA" w:rsidRDefault="002F74FA" w:rsidP="00BF0259">
      <w:pPr>
        <w:rPr>
          <w:lang w:val="sk-SK"/>
        </w:rPr>
      </w:pP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</w:p>
    <w:p w:rsidR="00AE4AC3" w:rsidRPr="008D38DA" w:rsidRDefault="008D38DA" w:rsidP="00BF0259">
      <w:pPr>
        <w:rPr>
          <w:lang w:val="sk-SK"/>
        </w:rPr>
      </w:pP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  <w:t>V Patinciach, dňa: 14.11.2022</w:t>
      </w:r>
    </w:p>
    <w:p w:rsidR="00AE4AC3" w:rsidRPr="008D38DA" w:rsidRDefault="00AE4AC3" w:rsidP="00BF0259">
      <w:pPr>
        <w:rPr>
          <w:lang w:val="sk-SK"/>
        </w:rPr>
      </w:pPr>
    </w:p>
    <w:p w:rsidR="00AE4AC3" w:rsidRPr="008D38DA" w:rsidRDefault="00AE4AC3" w:rsidP="00177628">
      <w:pPr>
        <w:jc w:val="center"/>
        <w:rPr>
          <w:lang w:val="sk-SK"/>
        </w:rPr>
      </w:pP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  <w:r w:rsidRPr="008D38DA">
        <w:rPr>
          <w:lang w:val="sk-SK"/>
        </w:rPr>
        <w:tab/>
      </w:r>
    </w:p>
    <w:p w:rsidR="00692C69" w:rsidRDefault="00692C69" w:rsidP="00692C69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2C69" w:rsidRDefault="00692C69" w:rsidP="00692C69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2C69" w:rsidRDefault="00692C69" w:rsidP="00692C69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2C69" w:rsidRPr="00692C69" w:rsidRDefault="00692C69" w:rsidP="00692C69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692C69">
        <w:rPr>
          <w:rFonts w:ascii="Times New Roman" w:hAnsi="Times New Roman" w:cs="Times New Roman"/>
          <w:b/>
          <w:color w:val="auto"/>
          <w:sz w:val="28"/>
          <w:szCs w:val="28"/>
        </w:rPr>
        <w:t>Určenie</w:t>
      </w:r>
      <w:proofErr w:type="spellEnd"/>
      <w:r w:rsidRPr="00692C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osoby na </w:t>
      </w:r>
      <w:proofErr w:type="spellStart"/>
      <w:r w:rsidRPr="00692C69">
        <w:rPr>
          <w:rFonts w:ascii="Times New Roman" w:hAnsi="Times New Roman" w:cs="Times New Roman"/>
          <w:b/>
          <w:color w:val="auto"/>
          <w:sz w:val="28"/>
          <w:szCs w:val="28"/>
        </w:rPr>
        <w:t>organizačnú</w:t>
      </w:r>
      <w:proofErr w:type="spellEnd"/>
      <w:r w:rsidRPr="00692C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 </w:t>
      </w:r>
      <w:proofErr w:type="spellStart"/>
      <w:r w:rsidRPr="00692C69">
        <w:rPr>
          <w:rFonts w:ascii="Times New Roman" w:hAnsi="Times New Roman" w:cs="Times New Roman"/>
          <w:b/>
          <w:color w:val="auto"/>
          <w:sz w:val="28"/>
          <w:szCs w:val="28"/>
        </w:rPr>
        <w:t>technickú</w:t>
      </w:r>
      <w:proofErr w:type="spellEnd"/>
      <w:r w:rsidRPr="00692C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692C69">
        <w:rPr>
          <w:rFonts w:ascii="Times New Roman" w:hAnsi="Times New Roman" w:cs="Times New Roman"/>
          <w:b/>
          <w:color w:val="auto"/>
          <w:sz w:val="28"/>
          <w:szCs w:val="28"/>
        </w:rPr>
        <w:t>prípravu</w:t>
      </w:r>
      <w:proofErr w:type="spellEnd"/>
      <w:r w:rsidRPr="00692C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referenda</w:t>
      </w:r>
    </w:p>
    <w:p w:rsidR="00692C69" w:rsidRPr="00692C69" w:rsidRDefault="00692C69" w:rsidP="008D38DA">
      <w:pPr>
        <w:spacing w:line="480" w:lineRule="auto"/>
        <w:rPr>
          <w:rFonts w:eastAsiaTheme="majorEastAsia"/>
          <w:b/>
          <w:sz w:val="24"/>
          <w:szCs w:val="24"/>
        </w:rPr>
      </w:pPr>
    </w:p>
    <w:p w:rsidR="00692C69" w:rsidRPr="00692C69" w:rsidRDefault="00692C69" w:rsidP="008D38DA">
      <w:pPr>
        <w:spacing w:line="480" w:lineRule="auto"/>
        <w:rPr>
          <w:rFonts w:eastAsiaTheme="majorEastAsia"/>
          <w:sz w:val="24"/>
          <w:szCs w:val="24"/>
        </w:rPr>
      </w:pPr>
    </w:p>
    <w:p w:rsidR="00692C69" w:rsidRPr="00692C69" w:rsidRDefault="00692C69" w:rsidP="008D38DA">
      <w:pPr>
        <w:spacing w:line="480" w:lineRule="auto"/>
        <w:rPr>
          <w:rFonts w:eastAsiaTheme="majorEastAsia"/>
          <w:sz w:val="24"/>
          <w:szCs w:val="24"/>
        </w:rPr>
      </w:pPr>
      <w:r w:rsidRPr="00692C69">
        <w:rPr>
          <w:rFonts w:eastAsiaTheme="majorEastAsia"/>
          <w:sz w:val="24"/>
          <w:szCs w:val="24"/>
        </w:rPr>
        <w:t xml:space="preserve">Mgr. Rozália Tóthová, starostka Obce Patince, určuje osobu na </w:t>
      </w:r>
      <w:proofErr w:type="spellStart"/>
      <w:r w:rsidRPr="00692C69">
        <w:rPr>
          <w:rFonts w:eastAsiaTheme="majorEastAsia"/>
          <w:sz w:val="24"/>
          <w:szCs w:val="24"/>
        </w:rPr>
        <w:t>organizačnú</w:t>
      </w:r>
      <w:proofErr w:type="spellEnd"/>
      <w:r w:rsidRPr="00692C69">
        <w:rPr>
          <w:rFonts w:eastAsiaTheme="majorEastAsia"/>
          <w:sz w:val="24"/>
          <w:szCs w:val="24"/>
        </w:rPr>
        <w:t xml:space="preserve"> a </w:t>
      </w:r>
      <w:proofErr w:type="spellStart"/>
      <w:r w:rsidRPr="00692C69">
        <w:rPr>
          <w:rFonts w:eastAsiaTheme="majorEastAsia"/>
          <w:sz w:val="24"/>
          <w:szCs w:val="24"/>
        </w:rPr>
        <w:t>technickú</w:t>
      </w:r>
      <w:proofErr w:type="spellEnd"/>
      <w:r w:rsidRPr="00692C69">
        <w:rPr>
          <w:rFonts w:eastAsiaTheme="majorEastAsia"/>
          <w:sz w:val="24"/>
          <w:szCs w:val="24"/>
        </w:rPr>
        <w:t xml:space="preserve"> </w:t>
      </w:r>
      <w:proofErr w:type="spellStart"/>
      <w:r w:rsidRPr="00692C69">
        <w:rPr>
          <w:rFonts w:eastAsiaTheme="majorEastAsia"/>
          <w:sz w:val="24"/>
          <w:szCs w:val="24"/>
        </w:rPr>
        <w:t>prípravu</w:t>
      </w:r>
      <w:proofErr w:type="spellEnd"/>
      <w:r w:rsidRPr="00692C69">
        <w:rPr>
          <w:rFonts w:eastAsiaTheme="majorEastAsia"/>
          <w:sz w:val="24"/>
          <w:szCs w:val="24"/>
        </w:rPr>
        <w:t xml:space="preserve"> referenda a jeho </w:t>
      </w:r>
      <w:proofErr w:type="spellStart"/>
      <w:r w:rsidRPr="00692C69">
        <w:rPr>
          <w:rFonts w:eastAsiaTheme="majorEastAsia"/>
          <w:sz w:val="24"/>
          <w:szCs w:val="24"/>
        </w:rPr>
        <w:t>vykonanie</w:t>
      </w:r>
      <w:proofErr w:type="spellEnd"/>
      <w:r w:rsidRPr="00692C69">
        <w:rPr>
          <w:rFonts w:eastAsiaTheme="majorEastAsia"/>
          <w:sz w:val="24"/>
          <w:szCs w:val="24"/>
        </w:rPr>
        <w:t>, a to:</w:t>
      </w:r>
      <w:bookmarkStart w:id="0" w:name="_GoBack"/>
      <w:bookmarkEnd w:id="0"/>
    </w:p>
    <w:p w:rsidR="00692C69" w:rsidRPr="00692C69" w:rsidRDefault="00692C69" w:rsidP="008D38DA">
      <w:pPr>
        <w:spacing w:line="480" w:lineRule="auto"/>
        <w:rPr>
          <w:rFonts w:eastAsiaTheme="majorEastAsia"/>
          <w:b/>
          <w:sz w:val="24"/>
          <w:szCs w:val="24"/>
        </w:rPr>
      </w:pPr>
    </w:p>
    <w:p w:rsidR="00692C69" w:rsidRPr="00692C69" w:rsidRDefault="00692C69" w:rsidP="00692C69">
      <w:pPr>
        <w:spacing w:line="480" w:lineRule="auto"/>
        <w:jc w:val="center"/>
        <w:rPr>
          <w:rFonts w:eastAsiaTheme="majorEastAsia"/>
          <w:b/>
          <w:sz w:val="24"/>
          <w:szCs w:val="24"/>
        </w:rPr>
      </w:pPr>
      <w:r w:rsidRPr="00692C69">
        <w:rPr>
          <w:rFonts w:eastAsiaTheme="majorEastAsia"/>
          <w:b/>
          <w:sz w:val="24"/>
          <w:szCs w:val="24"/>
        </w:rPr>
        <w:t xml:space="preserve">Mgr. Denisu </w:t>
      </w:r>
      <w:proofErr w:type="spellStart"/>
      <w:r w:rsidRPr="00692C69">
        <w:rPr>
          <w:rFonts w:eastAsiaTheme="majorEastAsia"/>
          <w:b/>
          <w:sz w:val="24"/>
          <w:szCs w:val="24"/>
        </w:rPr>
        <w:t>Jobbágyovú</w:t>
      </w:r>
      <w:proofErr w:type="spellEnd"/>
      <w:r w:rsidRPr="00692C69">
        <w:rPr>
          <w:rFonts w:eastAsiaTheme="majorEastAsia"/>
          <w:b/>
          <w:sz w:val="24"/>
          <w:szCs w:val="24"/>
        </w:rPr>
        <w:t>.</w:t>
      </w:r>
    </w:p>
    <w:p w:rsidR="00692C69" w:rsidRPr="00692C69" w:rsidRDefault="00692C69" w:rsidP="008D38DA">
      <w:pPr>
        <w:spacing w:line="480" w:lineRule="auto"/>
        <w:rPr>
          <w:rFonts w:eastAsiaTheme="majorEastAsia"/>
          <w:b/>
          <w:sz w:val="24"/>
          <w:szCs w:val="24"/>
        </w:rPr>
      </w:pPr>
    </w:p>
    <w:p w:rsidR="00692C69" w:rsidRPr="00692C69" w:rsidRDefault="00692C69" w:rsidP="008D38DA">
      <w:pPr>
        <w:spacing w:line="480" w:lineRule="auto"/>
        <w:rPr>
          <w:rFonts w:eastAsiaTheme="majorEastAsia"/>
          <w:b/>
          <w:sz w:val="24"/>
          <w:szCs w:val="24"/>
        </w:rPr>
      </w:pPr>
      <w:r w:rsidRPr="00692C69">
        <w:rPr>
          <w:rFonts w:eastAsiaTheme="majorEastAsia"/>
          <w:b/>
          <w:sz w:val="24"/>
          <w:szCs w:val="24"/>
        </w:rPr>
        <w:t xml:space="preserve">Kontakt: </w:t>
      </w:r>
    </w:p>
    <w:p w:rsidR="00692C69" w:rsidRPr="00692C69" w:rsidRDefault="00692C69" w:rsidP="008D38DA">
      <w:pPr>
        <w:spacing w:line="480" w:lineRule="auto"/>
        <w:rPr>
          <w:rFonts w:eastAsiaTheme="majorEastAsia"/>
          <w:b/>
          <w:sz w:val="24"/>
          <w:szCs w:val="24"/>
        </w:rPr>
      </w:pPr>
      <w:proofErr w:type="spellStart"/>
      <w:r w:rsidRPr="00692C69">
        <w:rPr>
          <w:rFonts w:eastAsiaTheme="majorEastAsia"/>
          <w:b/>
          <w:sz w:val="24"/>
          <w:szCs w:val="24"/>
        </w:rPr>
        <w:t>Telefón</w:t>
      </w:r>
      <w:proofErr w:type="spellEnd"/>
      <w:r w:rsidRPr="00692C69">
        <w:rPr>
          <w:rFonts w:eastAsiaTheme="majorEastAsia"/>
          <w:b/>
          <w:sz w:val="24"/>
          <w:szCs w:val="24"/>
        </w:rPr>
        <w:t>: +421 927 446</w:t>
      </w:r>
    </w:p>
    <w:p w:rsidR="008D38DA" w:rsidRPr="00692C69" w:rsidRDefault="00692C69" w:rsidP="008D38DA">
      <w:pPr>
        <w:spacing w:line="480" w:lineRule="auto"/>
        <w:rPr>
          <w:b/>
          <w:sz w:val="24"/>
          <w:szCs w:val="24"/>
          <w:lang w:val="sk-SK"/>
        </w:rPr>
      </w:pPr>
      <w:r w:rsidRPr="00692C69">
        <w:rPr>
          <w:rFonts w:eastAsiaTheme="majorEastAsia"/>
          <w:b/>
          <w:sz w:val="24"/>
          <w:szCs w:val="24"/>
        </w:rPr>
        <w:t xml:space="preserve">Mail: sekretariat@obecpatince.sk </w:t>
      </w:r>
    </w:p>
    <w:p w:rsidR="008D38DA" w:rsidRDefault="008D38DA" w:rsidP="008D38DA">
      <w:pPr>
        <w:spacing w:line="480" w:lineRule="auto"/>
        <w:rPr>
          <w:b/>
          <w:lang w:val="sk-SK"/>
        </w:rPr>
      </w:pPr>
    </w:p>
    <w:p w:rsidR="008D38DA" w:rsidRDefault="008D38DA" w:rsidP="008D38DA">
      <w:pPr>
        <w:spacing w:line="480" w:lineRule="auto"/>
        <w:rPr>
          <w:b/>
          <w:lang w:val="sk-SK"/>
        </w:rPr>
      </w:pPr>
    </w:p>
    <w:p w:rsidR="008D38DA" w:rsidRPr="00E37F6C" w:rsidRDefault="008D38DA" w:rsidP="00E37F6C">
      <w:pPr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E37F6C">
        <w:rPr>
          <w:lang w:val="sk-SK"/>
        </w:rPr>
        <w:t>............................................................</w:t>
      </w:r>
      <w:r w:rsidRPr="00E37F6C">
        <w:rPr>
          <w:lang w:val="sk-SK"/>
        </w:rPr>
        <w:br/>
      </w:r>
      <w:r w:rsidRPr="00E37F6C">
        <w:rPr>
          <w:lang w:val="sk-SK"/>
        </w:rPr>
        <w:tab/>
      </w:r>
      <w:r w:rsidRPr="00E37F6C">
        <w:rPr>
          <w:lang w:val="sk-SK"/>
        </w:rPr>
        <w:tab/>
      </w:r>
      <w:r w:rsidRPr="00E37F6C">
        <w:rPr>
          <w:lang w:val="sk-SK"/>
        </w:rPr>
        <w:tab/>
      </w:r>
      <w:r w:rsidRPr="00E37F6C">
        <w:rPr>
          <w:lang w:val="sk-SK"/>
        </w:rPr>
        <w:tab/>
      </w:r>
      <w:r w:rsidRPr="00E37F6C">
        <w:rPr>
          <w:lang w:val="sk-SK"/>
        </w:rPr>
        <w:tab/>
      </w:r>
      <w:r w:rsidRPr="00E37F6C">
        <w:rPr>
          <w:lang w:val="sk-SK"/>
        </w:rPr>
        <w:tab/>
      </w:r>
      <w:r w:rsidRPr="00E37F6C">
        <w:rPr>
          <w:lang w:val="sk-SK"/>
        </w:rPr>
        <w:tab/>
      </w:r>
      <w:r w:rsidRPr="00E37F6C">
        <w:rPr>
          <w:lang w:val="sk-SK"/>
        </w:rPr>
        <w:tab/>
      </w:r>
      <w:r w:rsidR="00E37F6C">
        <w:rPr>
          <w:lang w:val="sk-SK"/>
        </w:rPr>
        <w:tab/>
        <w:t>Mgr. Rozália Tóthová</w:t>
      </w:r>
      <w:r w:rsidR="00E37F6C">
        <w:rPr>
          <w:lang w:val="sk-SK"/>
        </w:rPr>
        <w:br/>
      </w:r>
      <w:r w:rsidR="00E37F6C">
        <w:rPr>
          <w:lang w:val="sk-SK"/>
        </w:rPr>
        <w:tab/>
      </w:r>
      <w:r w:rsidR="00E37F6C">
        <w:rPr>
          <w:lang w:val="sk-SK"/>
        </w:rPr>
        <w:tab/>
      </w:r>
      <w:r w:rsidR="00E37F6C">
        <w:rPr>
          <w:lang w:val="sk-SK"/>
        </w:rPr>
        <w:tab/>
      </w:r>
      <w:r w:rsidR="00E37F6C">
        <w:rPr>
          <w:lang w:val="sk-SK"/>
        </w:rPr>
        <w:tab/>
      </w:r>
      <w:r w:rsidR="00E37F6C">
        <w:rPr>
          <w:lang w:val="sk-SK"/>
        </w:rPr>
        <w:tab/>
      </w:r>
      <w:r w:rsidR="00E37F6C">
        <w:rPr>
          <w:lang w:val="sk-SK"/>
        </w:rPr>
        <w:tab/>
      </w:r>
      <w:r w:rsidR="00E37F6C">
        <w:rPr>
          <w:lang w:val="sk-SK"/>
        </w:rPr>
        <w:tab/>
      </w:r>
      <w:r w:rsidR="00E37F6C">
        <w:rPr>
          <w:lang w:val="sk-SK"/>
        </w:rPr>
        <w:tab/>
      </w:r>
      <w:r w:rsidR="00E37F6C">
        <w:rPr>
          <w:lang w:val="sk-SK"/>
        </w:rPr>
        <w:tab/>
        <w:t xml:space="preserve">    </w:t>
      </w:r>
      <w:r w:rsidRPr="00E37F6C">
        <w:rPr>
          <w:lang w:val="sk-SK"/>
        </w:rPr>
        <w:t>starostka obce</w:t>
      </w:r>
      <w:r w:rsidRPr="00E37F6C">
        <w:rPr>
          <w:lang w:val="sk-SK"/>
        </w:rPr>
        <w:br/>
      </w:r>
    </w:p>
    <w:p w:rsidR="008D38DA" w:rsidRPr="008D38DA" w:rsidRDefault="008D38DA" w:rsidP="008D38DA">
      <w:pPr>
        <w:spacing w:line="480" w:lineRule="auto"/>
        <w:rPr>
          <w:b/>
          <w:lang w:val="sk-SK"/>
        </w:rPr>
      </w:pPr>
    </w:p>
    <w:sectPr w:rsidR="008D38DA" w:rsidRPr="008D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251B3E"/>
    <w:rsid w:val="002936BB"/>
    <w:rsid w:val="002C0FE1"/>
    <w:rsid w:val="002F63CB"/>
    <w:rsid w:val="002F74FA"/>
    <w:rsid w:val="0042498B"/>
    <w:rsid w:val="004A01D9"/>
    <w:rsid w:val="005A133F"/>
    <w:rsid w:val="005D5E29"/>
    <w:rsid w:val="00692C69"/>
    <w:rsid w:val="006D3E2E"/>
    <w:rsid w:val="006F6A7A"/>
    <w:rsid w:val="007B5143"/>
    <w:rsid w:val="007E0EA3"/>
    <w:rsid w:val="007F0B9F"/>
    <w:rsid w:val="008D38DA"/>
    <w:rsid w:val="00A853C7"/>
    <w:rsid w:val="00AE4AC3"/>
    <w:rsid w:val="00B173B9"/>
    <w:rsid w:val="00BE754A"/>
    <w:rsid w:val="00BF0259"/>
    <w:rsid w:val="00C908B9"/>
    <w:rsid w:val="00E24CD3"/>
    <w:rsid w:val="00E37F6C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2022-11-14T09:23:00Z</cp:lastPrinted>
  <dcterms:created xsi:type="dcterms:W3CDTF">2022-11-14T10:32:00Z</dcterms:created>
  <dcterms:modified xsi:type="dcterms:W3CDTF">2022-11-14T10:32:00Z</dcterms:modified>
</cp:coreProperties>
</file>